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C336" w14:textId="26522FCF" w:rsidR="00AF0E76" w:rsidRPr="00090585" w:rsidRDefault="00AF0E76" w:rsidP="00AF0E76">
      <w:pPr>
        <w:pStyle w:val="SemEspaamento"/>
        <w:spacing w:line="360" w:lineRule="auto"/>
        <w:jc w:val="center"/>
        <w:rPr>
          <w:rFonts w:ascii="Cambria" w:hAnsi="Cambria"/>
          <w:b/>
          <w:bCs/>
          <w:u w:val="single"/>
        </w:rPr>
      </w:pPr>
      <w:r w:rsidRPr="00090585">
        <w:rPr>
          <w:rFonts w:ascii="Cambria" w:hAnsi="Cambria"/>
          <w:b/>
          <w:bCs/>
          <w:u w:val="single"/>
        </w:rPr>
        <w:t>ANEXO 0</w:t>
      </w:r>
      <w:r w:rsidR="00B014C0">
        <w:rPr>
          <w:rFonts w:ascii="Cambria" w:hAnsi="Cambria"/>
          <w:b/>
          <w:bCs/>
          <w:u w:val="single"/>
        </w:rPr>
        <w:t>8</w:t>
      </w:r>
    </w:p>
    <w:p w14:paraId="5B0CB832" w14:textId="77777777" w:rsidR="00AF0E76" w:rsidRPr="00090585" w:rsidRDefault="00AF0E76" w:rsidP="00AF0E76">
      <w:pPr>
        <w:pStyle w:val="SemEspaamento"/>
        <w:spacing w:line="360" w:lineRule="auto"/>
        <w:jc w:val="center"/>
        <w:rPr>
          <w:rFonts w:ascii="Cambria" w:hAnsi="Cambria"/>
        </w:rPr>
      </w:pPr>
      <w:r w:rsidRPr="00090585">
        <w:rPr>
          <w:rFonts w:ascii="Cambria" w:hAnsi="Cambria"/>
        </w:rPr>
        <w:t xml:space="preserve">MODELO PARA INTERPOSIÇÃO DE </w:t>
      </w:r>
      <w:r w:rsidRPr="00090585">
        <w:rPr>
          <w:rFonts w:ascii="Cambria" w:hAnsi="Cambria"/>
          <w:u w:val="single"/>
        </w:rPr>
        <w:t>RECURSO</w:t>
      </w:r>
    </w:p>
    <w:p w14:paraId="12033E3E" w14:textId="0B1EC48A" w:rsidR="00AF0E76" w:rsidRPr="00090585" w:rsidRDefault="00AF0E76" w:rsidP="00AF0E76">
      <w:pPr>
        <w:pStyle w:val="SemEspaamento"/>
        <w:spacing w:line="360" w:lineRule="auto"/>
        <w:jc w:val="center"/>
        <w:rPr>
          <w:rFonts w:ascii="Cambria" w:hAnsi="Cambria"/>
        </w:rPr>
      </w:pPr>
      <w:r w:rsidRPr="00090585">
        <w:rPr>
          <w:rFonts w:ascii="Cambria" w:hAnsi="Cambria"/>
        </w:rPr>
        <w:t>CONTRA O RESULTA</w:t>
      </w:r>
      <w:r>
        <w:rPr>
          <w:rFonts w:ascii="Cambria" w:hAnsi="Cambria"/>
        </w:rPr>
        <w:t>DO PRELIMINAR DO EDITAL 001/2024</w:t>
      </w:r>
    </w:p>
    <w:p w14:paraId="21778F77" w14:textId="77777777" w:rsidR="00AF0E76" w:rsidRPr="00090585" w:rsidRDefault="00AF0E76" w:rsidP="00AF0E76">
      <w:pPr>
        <w:jc w:val="center"/>
        <w:rPr>
          <w:rFonts w:ascii="Cambria" w:hAnsi="Cambria" w:cs="Tahoma"/>
        </w:rPr>
      </w:pPr>
    </w:p>
    <w:p w14:paraId="02C791E4" w14:textId="77777777" w:rsidR="00AF0E76" w:rsidRPr="00090585" w:rsidRDefault="00AF0E76" w:rsidP="00AF0E76">
      <w:pPr>
        <w:ind w:right="827"/>
        <w:rPr>
          <w:rFonts w:ascii="Cambria" w:hAnsi="Cambria" w:cs="Tahoma"/>
        </w:rPr>
      </w:pPr>
      <w:r w:rsidRPr="00090585">
        <w:rPr>
          <w:rFonts w:ascii="Cambria" w:hAnsi="Cambria" w:cs="Tahoma"/>
        </w:rPr>
        <w:t>À COMISSÃO DE AVALIAÇÃO E SELEÇÃO</w:t>
      </w:r>
    </w:p>
    <w:p w14:paraId="3D347A25" w14:textId="0F8962EE" w:rsidR="00AF0E76" w:rsidRPr="00090585" w:rsidRDefault="00AF0E76" w:rsidP="00AF0E76">
      <w:pPr>
        <w:spacing w:line="360" w:lineRule="auto"/>
        <w:ind w:right="260"/>
        <w:jc w:val="both"/>
        <w:rPr>
          <w:rFonts w:ascii="Cambria" w:hAnsi="Cambria" w:cs="Tahoma"/>
        </w:rPr>
      </w:pP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A ENTIDADE / OSC ___________________________________________________________ regularmente identificada neste procedimento de SOLICITAÇÃO PARA CELEBRAÇÃO DE PARCERIA, VIA TERMO DE </w:t>
      </w:r>
      <w:r w:rsidR="00AE165F">
        <w:rPr>
          <w:rFonts w:ascii="Cambria" w:eastAsia="Times New Roman" w:hAnsi="Cambria" w:cs="Tahoma"/>
          <w:color w:val="000000" w:themeColor="text1"/>
          <w:lang w:eastAsia="pt-BR"/>
        </w:rPr>
        <w:t>FOMENTO</w:t>
      </w:r>
      <w:r w:rsidRPr="00090585">
        <w:rPr>
          <w:rFonts w:ascii="Cambria" w:eastAsia="Times New Roman" w:hAnsi="Cambria" w:cs="Tahoma"/>
          <w:color w:val="000000" w:themeColor="text1"/>
          <w:lang w:eastAsia="pt-BR"/>
        </w:rPr>
        <w:t xml:space="preserve">, juntamente com todos os seus membros integrantes, vimos </w:t>
      </w:r>
      <w:r w:rsidRPr="00090585">
        <w:rPr>
          <w:rFonts w:ascii="Cambria" w:hAnsi="Cambria" w:cs="Tahoma"/>
        </w:rPr>
        <w:t xml:space="preserve">mui respeitosamente, perante esta ínclita Comissão, </w:t>
      </w:r>
      <w:r w:rsidRPr="00090585">
        <w:rPr>
          <w:rFonts w:ascii="Cambria" w:hAnsi="Cambria" w:cs="Tahoma"/>
          <w:u w:val="single"/>
        </w:rPr>
        <w:t>INTERPOR DE RECURSO</w:t>
      </w:r>
      <w:r w:rsidRPr="00090585">
        <w:rPr>
          <w:rFonts w:ascii="Cambria" w:hAnsi="Cambria" w:cs="Tahoma"/>
        </w:rPr>
        <w:t xml:space="preserve"> contra o RESULTADO PRELIMINAR DIVULGADO, pelos fatos e motivos a seguir descritos:</w:t>
      </w:r>
    </w:p>
    <w:tbl>
      <w:tblPr>
        <w:tblStyle w:val="Tabelacomgrade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AF0E76" w:rsidRPr="00090585" w14:paraId="7F23E127" w14:textId="77777777" w:rsidTr="000346C3">
        <w:trPr>
          <w:jc w:val="center"/>
        </w:trPr>
        <w:tc>
          <w:tcPr>
            <w:tcW w:w="10206" w:type="dxa"/>
            <w:shd w:val="clear" w:color="auto" w:fill="D9E2F3" w:themeFill="accent1" w:themeFillTint="33"/>
          </w:tcPr>
          <w:p w14:paraId="213EBEA1" w14:textId="77777777" w:rsidR="00AF0E76" w:rsidRPr="00090585" w:rsidRDefault="00AF0E76" w:rsidP="000346C3">
            <w:pPr>
              <w:pStyle w:val="SemEspaamento"/>
              <w:spacing w:line="276" w:lineRule="auto"/>
              <w:jc w:val="center"/>
              <w:rPr>
                <w:rFonts w:ascii="Cambria" w:hAnsi="Cambria" w:cs="Tahoma"/>
                <w:b/>
                <w:bCs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b/>
                <w:bCs/>
                <w:color w:val="BFBFBF" w:themeColor="background1" w:themeShade="BF"/>
              </w:rPr>
              <w:t>EXPOSIÇÃO DAS RAZÕES QUE FUNDAMENTAM O RECURSO</w:t>
            </w:r>
          </w:p>
        </w:tc>
      </w:tr>
      <w:tr w:rsidR="00AF0E76" w:rsidRPr="00090585" w14:paraId="6D96C075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1E819DFD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1</w:t>
            </w:r>
          </w:p>
        </w:tc>
      </w:tr>
      <w:tr w:rsidR="00AF0E76" w:rsidRPr="00090585" w14:paraId="148939B5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4B6248A2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2</w:t>
            </w:r>
          </w:p>
        </w:tc>
      </w:tr>
      <w:tr w:rsidR="00AF0E76" w:rsidRPr="00090585" w14:paraId="5A5592B6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6F7799D6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3</w:t>
            </w:r>
          </w:p>
        </w:tc>
      </w:tr>
      <w:tr w:rsidR="00AF0E76" w:rsidRPr="00090585" w14:paraId="79A27C45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1FEA4695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4</w:t>
            </w:r>
          </w:p>
        </w:tc>
      </w:tr>
      <w:tr w:rsidR="00AF0E76" w:rsidRPr="00090585" w14:paraId="635622EA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69866178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5</w:t>
            </w:r>
          </w:p>
        </w:tc>
      </w:tr>
      <w:tr w:rsidR="00AF0E76" w:rsidRPr="00090585" w14:paraId="1058F8FA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A86618B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6</w:t>
            </w:r>
          </w:p>
        </w:tc>
      </w:tr>
      <w:tr w:rsidR="00AF0E76" w:rsidRPr="00090585" w14:paraId="7A9FF95E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40543C74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7</w:t>
            </w:r>
          </w:p>
        </w:tc>
      </w:tr>
      <w:tr w:rsidR="00AF0E76" w:rsidRPr="00090585" w14:paraId="1F017759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662E7312" w14:textId="77777777" w:rsidR="00AF0E76" w:rsidRPr="00090585" w:rsidRDefault="00AF0E76" w:rsidP="000346C3">
            <w:pPr>
              <w:pStyle w:val="SemEspaamento"/>
              <w:spacing w:line="276" w:lineRule="auto"/>
              <w:ind w:left="-526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8</w:t>
            </w:r>
          </w:p>
        </w:tc>
      </w:tr>
      <w:tr w:rsidR="00AF0E76" w:rsidRPr="00090585" w14:paraId="06D32C8E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164C43D6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9</w:t>
            </w:r>
          </w:p>
        </w:tc>
      </w:tr>
      <w:tr w:rsidR="00AF0E76" w:rsidRPr="00090585" w14:paraId="1B293902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6E6105D2" w14:textId="77777777" w:rsidR="00AF0E76" w:rsidRPr="00090585" w:rsidRDefault="00AF0E76" w:rsidP="000346C3">
            <w:pPr>
              <w:pStyle w:val="SemEspaamento"/>
              <w:spacing w:line="276" w:lineRule="auto"/>
              <w:jc w:val="both"/>
              <w:rPr>
                <w:rFonts w:ascii="Cambria" w:hAnsi="Cambria" w:cs="Tahoma"/>
                <w:color w:val="AEAAAA" w:themeColor="background2" w:themeShade="BF"/>
              </w:rPr>
            </w:pPr>
            <w:r w:rsidRPr="00090585">
              <w:rPr>
                <w:rFonts w:ascii="Cambria" w:hAnsi="Cambria" w:cs="Tahoma"/>
                <w:color w:val="AEAAAA" w:themeColor="background2" w:themeShade="BF"/>
              </w:rPr>
              <w:t>10</w:t>
            </w:r>
          </w:p>
        </w:tc>
      </w:tr>
    </w:tbl>
    <w:p w14:paraId="177CD4FA" w14:textId="77777777" w:rsidR="00AF0E76" w:rsidRPr="00090585" w:rsidRDefault="00AF0E76" w:rsidP="00AF0E76">
      <w:pPr>
        <w:ind w:firstLine="708"/>
        <w:rPr>
          <w:rFonts w:ascii="Cambria" w:hAnsi="Cambria" w:cs="Tahoma"/>
        </w:rPr>
      </w:pPr>
    </w:p>
    <w:p w14:paraId="2B0326BB" w14:textId="77777777" w:rsidR="00AF0E76" w:rsidRPr="00090585" w:rsidRDefault="00AF0E76" w:rsidP="00AF0E76">
      <w:pPr>
        <w:ind w:firstLine="708"/>
        <w:rPr>
          <w:rFonts w:ascii="Cambria" w:hAnsi="Cambria" w:cs="Tahoma"/>
        </w:rPr>
      </w:pPr>
      <w:r w:rsidRPr="00090585">
        <w:rPr>
          <w:rFonts w:ascii="Cambria" w:hAnsi="Cambria" w:cs="Tahoma"/>
        </w:rPr>
        <w:t>Termos em que PEÇO e ESPERO DEFERIMENTO;</w:t>
      </w:r>
    </w:p>
    <w:p w14:paraId="32F19858" w14:textId="77777777" w:rsidR="00AF0E76" w:rsidRPr="00090585" w:rsidRDefault="00AF0E76" w:rsidP="00AF0E76">
      <w:pPr>
        <w:ind w:left="-567"/>
        <w:jc w:val="center"/>
        <w:rPr>
          <w:rFonts w:ascii="Cambria" w:hAnsi="Cambria" w:cs="Tahoma"/>
        </w:rPr>
      </w:pPr>
    </w:p>
    <w:p w14:paraId="796E3B96" w14:textId="77777777" w:rsidR="00AF0E76" w:rsidRPr="00090585" w:rsidRDefault="00AF0E76" w:rsidP="00AF0E76">
      <w:pPr>
        <w:ind w:left="-567"/>
        <w:jc w:val="center"/>
        <w:rPr>
          <w:rFonts w:ascii="Cambria" w:hAnsi="Cambria" w:cs="Tahoma"/>
        </w:rPr>
      </w:pPr>
      <w:r w:rsidRPr="00090585">
        <w:rPr>
          <w:rFonts w:ascii="Cambria" w:hAnsi="Cambria" w:cs="Tahoma"/>
        </w:rPr>
        <w:t>Belém (Pa), ______ / ______ / ______</w:t>
      </w:r>
    </w:p>
    <w:p w14:paraId="14F0DE9C" w14:textId="77777777" w:rsidR="00AF0E76" w:rsidRPr="00090585" w:rsidRDefault="00AF0E76" w:rsidP="00AF0E76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7798B68C" w14:textId="77777777" w:rsidR="00AF0E76" w:rsidRPr="00090585" w:rsidRDefault="00AF0E76" w:rsidP="00AF0E76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38A01BAF" w14:textId="77777777" w:rsidR="00AF0E76" w:rsidRPr="00090585" w:rsidRDefault="00AF0E76" w:rsidP="00AF0E76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7152E81B" w14:textId="77777777" w:rsidR="00AF0E76" w:rsidRPr="00090585" w:rsidRDefault="00AF0E76" w:rsidP="00AF0E76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149F445B" w14:textId="77777777" w:rsidR="00AF0E76" w:rsidRPr="00090585" w:rsidRDefault="00AF0E76" w:rsidP="00AF0E76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>
        <w:rPr>
          <w:rFonts w:ascii="Cambria" w:eastAsia="Times New Roman" w:hAnsi="Cambria" w:cs="Tahoma"/>
          <w:color w:val="000000" w:themeColor="text1"/>
          <w:lang w:eastAsia="pt-BR"/>
        </w:rPr>
        <w:t>______________________________________________________________________</w:t>
      </w:r>
    </w:p>
    <w:p w14:paraId="3D0E03F1" w14:textId="77777777" w:rsidR="00AF0E76" w:rsidRPr="00090585" w:rsidRDefault="00AF0E76" w:rsidP="00AF0E76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ASSINATURA DO REPRESENTANTE DA OSC</w:t>
      </w:r>
    </w:p>
    <w:p w14:paraId="5DBA06D2" w14:textId="77777777" w:rsidR="00AF0E76" w:rsidRPr="00090585" w:rsidRDefault="00AF0E76" w:rsidP="00AF0E76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INTERESSADA EM FIRMAR PARCERIA</w:t>
      </w:r>
    </w:p>
    <w:p w14:paraId="52B612C7" w14:textId="3F5CE644" w:rsidR="00944BCF" w:rsidRPr="00AF0E76" w:rsidRDefault="00944BCF" w:rsidP="00AF0E76"/>
    <w:sectPr w:rsidR="00944BCF" w:rsidRPr="00AF0E76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4C7E" w14:textId="77777777" w:rsidR="00D4275E" w:rsidRDefault="00D4275E">
      <w:pPr>
        <w:spacing w:after="0" w:line="240" w:lineRule="auto"/>
      </w:pPr>
      <w:r>
        <w:separator/>
      </w:r>
    </w:p>
  </w:endnote>
  <w:endnote w:type="continuationSeparator" w:id="0">
    <w:p w14:paraId="227E763D" w14:textId="77777777" w:rsidR="00D4275E" w:rsidRDefault="00D4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55EA" w14:textId="77777777" w:rsidR="00D4275E" w:rsidRDefault="00D4275E">
      <w:pPr>
        <w:spacing w:after="0" w:line="240" w:lineRule="auto"/>
      </w:pPr>
      <w:r>
        <w:separator/>
      </w:r>
    </w:p>
  </w:footnote>
  <w:footnote w:type="continuationSeparator" w:id="0">
    <w:p w14:paraId="093A55F4" w14:textId="77777777" w:rsidR="00D4275E" w:rsidRDefault="00D4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90585"/>
    <w:rsid w:val="000C1AC4"/>
    <w:rsid w:val="003E40B8"/>
    <w:rsid w:val="00406253"/>
    <w:rsid w:val="006862FD"/>
    <w:rsid w:val="006D5D68"/>
    <w:rsid w:val="006E1336"/>
    <w:rsid w:val="00742A53"/>
    <w:rsid w:val="00854CE7"/>
    <w:rsid w:val="008C4B05"/>
    <w:rsid w:val="00903F59"/>
    <w:rsid w:val="00944BCF"/>
    <w:rsid w:val="00AE165F"/>
    <w:rsid w:val="00AF0E76"/>
    <w:rsid w:val="00B014C0"/>
    <w:rsid w:val="00C42612"/>
    <w:rsid w:val="00D4275E"/>
    <w:rsid w:val="00D61E70"/>
    <w:rsid w:val="00DC4434"/>
    <w:rsid w:val="00E60A0D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4</cp:revision>
  <dcterms:created xsi:type="dcterms:W3CDTF">2024-01-02T13:27:00Z</dcterms:created>
  <dcterms:modified xsi:type="dcterms:W3CDTF">2024-01-09T14:06:00Z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